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F3" w:rsidRPr="00DA4AF3" w:rsidRDefault="00DA4AF3" w:rsidP="00DA4AF3">
      <w:pPr>
        <w:tabs>
          <w:tab w:val="left" w:pos="993"/>
        </w:tabs>
        <w:spacing w:before="100" w:beforeAutospacing="1" w:after="502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r w:rsidRPr="00DA4AF3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Распоряжение Главы Республики Карелия от 6 апреля 2020 года № 211-р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0"/>
      </w:tblGrid>
      <w:tr w:rsidR="00DA4AF3" w:rsidRPr="00DA4AF3" w:rsidTr="00DA4AF3">
        <w:trPr>
          <w:tblCellSpacing w:w="15" w:type="dxa"/>
        </w:trPr>
        <w:tc>
          <w:tcPr>
            <w:tcW w:w="3780" w:type="dxa"/>
            <w:vAlign w:val="center"/>
            <w:hideMark/>
          </w:tcPr>
          <w:p w:rsidR="00DA4AF3" w:rsidRPr="00DA4AF3" w:rsidRDefault="00DA4AF3" w:rsidP="00DA4AF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4AF3" w:rsidRPr="00DA4AF3" w:rsidRDefault="00DA4AF3" w:rsidP="00DA4AF3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4AF3">
        <w:rPr>
          <w:rFonts w:ascii="Times New Roman" w:eastAsia="Times New Roman" w:hAnsi="Times New Roman" w:cs="Times New Roman"/>
          <w:color w:val="222222"/>
          <w:sz w:val="24"/>
          <w:szCs w:val="24"/>
        </w:rPr>
        <w:t>В соответствии с подпунктом «ж» пункта 4 Указа Президента Российской Федерации от 2 апреля 2020 года  № 239 «О мерах по обеспечению санитарно-эпидемиологического благополучия населения на территории Российской Федерации в связи с распространением новой коронавирусной инфекции (COVID-19)»:</w:t>
      </w:r>
    </w:p>
    <w:p w:rsidR="00DA4AF3" w:rsidRPr="00DA4AF3" w:rsidRDefault="00DA4AF3" w:rsidP="00DA4AF3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A4AF3">
        <w:rPr>
          <w:rFonts w:ascii="Times New Roman" w:eastAsia="Times New Roman" w:hAnsi="Times New Roman" w:cs="Times New Roman"/>
          <w:color w:val="222222"/>
          <w:sz w:val="24"/>
          <w:szCs w:val="24"/>
        </w:rPr>
        <w:t>Утвердить прилагаемый Перечень юридических лиц и индивидуальных предпринимателей, осуществляющих деятельность на территории Республики Карелия, деятельность которых не подлежит приостановлению на период введения на территории Республики Карелия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 в связи с угрозой распространения на территории Республики Карелия новой коронавирусной инфекции (COVID-19) (далее</w:t>
      </w:r>
      <w:proofErr w:type="gramEnd"/>
      <w:r w:rsidRPr="00DA4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proofErr w:type="gramStart"/>
      <w:r w:rsidRPr="00DA4AF3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Перечень).</w:t>
      </w:r>
      <w:proofErr w:type="gramEnd"/>
    </w:p>
    <w:p w:rsidR="00DA4AF3" w:rsidRPr="00DA4AF3" w:rsidRDefault="00DA4AF3" w:rsidP="00DA4AF3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4AF3">
        <w:rPr>
          <w:rFonts w:ascii="Times New Roman" w:eastAsia="Times New Roman" w:hAnsi="Times New Roman" w:cs="Times New Roman"/>
          <w:color w:val="222222"/>
          <w:sz w:val="24"/>
          <w:szCs w:val="24"/>
        </w:rPr>
        <w:t>Юридическим лицам и индивидуальным предпринимателям, включенным в Перечень, обеспечить соблюдение ограничений, введенных распоряжением Главы Республики Карелия от 12 марта 2020 года № 127-р.</w:t>
      </w:r>
    </w:p>
    <w:p w:rsidR="00DA4AF3" w:rsidRPr="00DA4AF3" w:rsidRDefault="00DA4AF3" w:rsidP="00DA4AF3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A4AF3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 за</w:t>
      </w:r>
      <w:proofErr w:type="gramEnd"/>
      <w:r w:rsidRPr="00DA4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исполнением настоящего распоряжения возложить на заместителя Премьер-министра Правительства Республики Карелия по вопросам экономики Д.А. Родионова.</w:t>
      </w:r>
    </w:p>
    <w:p w:rsidR="00DA4AF3" w:rsidRPr="00DA4AF3" w:rsidRDefault="00DA4AF3" w:rsidP="00DA4AF3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4AF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A4AF3" w:rsidRPr="00DA4AF3" w:rsidRDefault="00DA4AF3" w:rsidP="00DA4AF3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4AF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A4AF3" w:rsidRPr="00DA4AF3" w:rsidRDefault="00DA4AF3" w:rsidP="00DA4AF3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4AF3">
        <w:rPr>
          <w:rFonts w:ascii="Times New Roman" w:eastAsia="Times New Roman" w:hAnsi="Times New Roman" w:cs="Times New Roman"/>
          <w:color w:val="222222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DA4A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Республики Карелия                                                               А.О. </w:t>
      </w:r>
      <w:proofErr w:type="spellStart"/>
      <w:r w:rsidRPr="00DA4AF3">
        <w:rPr>
          <w:rFonts w:ascii="Times New Roman" w:eastAsia="Times New Roman" w:hAnsi="Times New Roman" w:cs="Times New Roman"/>
          <w:color w:val="222222"/>
          <w:sz w:val="24"/>
          <w:szCs w:val="24"/>
        </w:rPr>
        <w:t>Парфенчиков</w:t>
      </w:r>
      <w:proofErr w:type="spellEnd"/>
    </w:p>
    <w:p w:rsidR="00DA4AF3" w:rsidRDefault="00DA4AF3"/>
    <w:sectPr w:rsidR="00DA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1988"/>
    <w:multiLevelType w:val="multilevel"/>
    <w:tmpl w:val="DEF0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4AF3"/>
    <w:rsid w:val="007401B1"/>
    <w:rsid w:val="00DA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A4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4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A4A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A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A4A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A4A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A4A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A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8889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glava_ray</dc:creator>
  <cp:keywords/>
  <dc:description/>
  <cp:lastModifiedBy>glava_ray</cp:lastModifiedBy>
  <cp:revision>2</cp:revision>
  <dcterms:created xsi:type="dcterms:W3CDTF">2020-04-06T14:12:00Z</dcterms:created>
  <dcterms:modified xsi:type="dcterms:W3CDTF">2020-04-06T14:18:00Z</dcterms:modified>
</cp:coreProperties>
</file>