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20" w:rsidRPr="006E2991" w:rsidRDefault="00FE4E20" w:rsidP="00FE4E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E299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Договор № 2</w:t>
      </w:r>
    </w:p>
    <w:p w:rsidR="00FE4E20" w:rsidRPr="006E2991" w:rsidRDefault="00FE4E20" w:rsidP="00FE4E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E299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 сетевом взаимодействии</w:t>
      </w: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 </w:t>
      </w:r>
    </w:p>
    <w:p w:rsidR="00FE4E20" w:rsidRDefault="00FE4E20" w:rsidP="00FE4E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п. Надвоицы</w:t>
      </w: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 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    «1» сентябр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 2020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г. </w:t>
      </w:r>
    </w:p>
    <w:p w:rsidR="00FE4E20" w:rsidRDefault="00FE4E20" w:rsidP="00FE4E20">
      <w:pPr>
        <w:shd w:val="clear" w:color="auto" w:fill="FFFFFF"/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Муниципальное казенное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ое образовательное учреждение - д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№ 3 п. Надвоицы Сегежского района Республики Карелия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лице заведующего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Назаровой Елены Викторовны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действующей на основании Устава, именуемое в дальнейшем </w:t>
      </w: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Детский сад 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  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МБУ «КДО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Надвоицкого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городского поселения»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 в лице директора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Ковал</w:t>
      </w:r>
      <w:r w:rsidR="008B0A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вой Ирины Валентиновны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действующей на основании Устава, именуемое в дальнейшем </w:t>
      </w:r>
      <w:r w:rsidR="008B0A1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ГДК п. Надвоицы</w:t>
      </w: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,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вместе именуемые «С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ороны», в целях активации совместной деятельности подписали настоящий договор о нижеследующем:</w:t>
      </w:r>
    </w:p>
    <w:p w:rsidR="00FE4E20" w:rsidRPr="00DC1984" w:rsidRDefault="00FE4E20" w:rsidP="00FE4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1.1. Предметом настоящего Договора является сетевое  взаимодействие Сторон по совместному использованию имеющихся ресурсов для осуществления взаимовыгодного сотрудничества в области патриотического, нравственного, духовного, творческого воспитания детей дошкольного возраста.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1.2. Настоящий договор определяет общий порядок, условия и отношения между Сторонами в рамка сетевого взаимодействия.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1.3. Стороны признают, что их </w:t>
      </w:r>
      <w:proofErr w:type="spellStart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инновационно</w:t>
      </w:r>
      <w:proofErr w:type="spellEnd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-методический, кадровый, информационный и материально-технический потенциал позволяет им путем объединения усилий, установить долгосрочное и взаимовыгодное сотрудничество через организацию совместной деятельности.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1.4. Взаимодействие с использованием сетевой формы регулируется главой 2 Федерального закона от 29 декабря 2012 г. № 273-ФЗ (Об образовании в Российской Федерации).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2.Условия взаимодействия сторон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2.1. Сетевая форма сотрудничества обеспечивает возможность сторонам достигать поставленные цели за счет объединения и рационального использования имеющихся ресурсов.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2.2. В целях реализации сетевого взаимодействия: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2.2.1.Стороны совместно разрабатывают и согласовывают друг с другом План проведения мероприятий на учебный год в рамках реализации настоящего договора  (место, сроки и иные конкретные условия проведения мероприятий в каждом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случае подлежат дополнительному  согласованию сторонами).</w:t>
      </w:r>
    </w:p>
    <w:p w:rsidR="00FE4E20" w:rsidRPr="00494394" w:rsidRDefault="00FE4E20" w:rsidP="00FE4E20">
      <w:pPr>
        <w:shd w:val="clear" w:color="auto" w:fill="FFFFFF"/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2. Стороны вправе   привлекать   к   реализации   настоящего   договора   иных   лиц, компетентных в областях, в которых осуществляется сотрудничество.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3.Обязательства сторон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3.1. Стороны обязуются: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 - предоставить помещения для проведения встреч, мероприятий, экскурсий  и других плановых мероприятий представителям  Сторон;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предоставить компетентных педагогов и специалистов  для проведения мероприятий.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осуществлять  сотрудничество в следующих направлениях:</w:t>
      </w:r>
    </w:p>
    <w:p w:rsidR="00FE4E20" w:rsidRDefault="00FE4E20" w:rsidP="00FE4E2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взаимодействие по вопросам патриотического,  духовно-нравственного  просвещения, творческого развития, приобщение детей дошкольного возраста к ц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енностям национальной культуры;</w:t>
      </w:r>
    </w:p>
    <w:p w:rsidR="00FE4E20" w:rsidRDefault="00FE4E20" w:rsidP="00FE4E2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развитие ребенка посредством лучших образцов культуры.</w:t>
      </w:r>
    </w:p>
    <w:p w:rsidR="00FE4E20" w:rsidRDefault="00FE4E20" w:rsidP="00FE4E2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проведение совместных театрализован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ных, праздничных мероприятий, выставок,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онцертов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FE4E20" w:rsidRDefault="00FE4E20" w:rsidP="00FE4E2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обмен   информацией   по   различным   направлениям   в   педагогике, 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представляющей взаимный интерес, а также оказание содействия в ее получении  по просьбе одной из сторон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FE4E20" w:rsidRPr="00DC1984" w:rsidRDefault="00FE4E20" w:rsidP="00FE4E2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организация  круглых</w:t>
      </w:r>
      <w:proofErr w:type="gramEnd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 столов,  дискуссионных  клубов,  участие  в  родительских собраниях и </w:t>
      </w:r>
      <w:proofErr w:type="spellStart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содействовать реализации совместных проектов в области патриотического, нравственного, духовного, творческого воспитания детей дошкольного возраста.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обмениваться с соблюдением законодательства имеющими в их распоряжении ресурсами;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систематически обсуждать вопросы, связанные с реализацией направлений сотрудничества;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рассматривать проблемы, возникающие в процессе реализации настоящего Договора, принимать по ним согласованные решения.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3.2. Стороны организуют работу по принципу сетевого взаимодействия и корпоративной ответственности, что предполагает сочетание коллективных действий двухсторонней  договоренности.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3.3. Стороны в целях решения вопросов сетевого взаимодействия и координации в рамках данного договора  могут создавать комиссии и рабочие группы, проводить взаимные мероприятия.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3.4. Стороны несут ответственность за исполнения взятых на себя обязательств, в соответствии с законодательством РФ.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3.5. Споры и разногласия, возникшие при исполнении обязательств по настоящему договору, подлежат урегулированию путем переговоров.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3.6. Стороны освобождаются от ответственности за частичное или полное неисполнение обязательств по данному договору в случае, если неисполнение явилось следствием обстоятельств непреодолимой силы, возникших в результате событий чрезвычайного характера, по независящим от Сторон причинам.</w:t>
      </w:r>
    </w:p>
    <w:p w:rsidR="00FE4E20" w:rsidRPr="00DC1984" w:rsidRDefault="00FE4E20" w:rsidP="00FE4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lastRenderedPageBreak/>
        <w:t>Срок действия договора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4.1. Срок действия Договора устанавливается на 5 (пять) лет.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4.2. Договор вступает в силу с момента его подписания Сторонами.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4.3. Действие настоящего договора может быть прекращено по инициативе любой из сторон.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4.4. В </w:t>
      </w:r>
      <w:proofErr w:type="gramStart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 если</w:t>
      </w:r>
      <w:proofErr w:type="gramEnd"/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ни одна из сторон не заявляет  о желании расторгнуть Договор за один месяц до истечения его срока, Договор считается продленным на тот же срок.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4.5. Досрочное расторжение Договора возможно по желанию любой из Сторон или в случае неисполнения или ненадлежащего исполнения.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4.6. Настоящий договор носит открытый характер с возможностью присоединения к нему, в рамках условий настоящего договора, юридических и физических лиц, заинтересованных в реализации условий настоящего договора.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Прочие условия договора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5.1. Доступ к конфиденциальной информации, полученной Сторонами в соответствии с Договором, осуществляется в порядке, установленном законодательством РФ.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5.2. Условия настоящего Договора могут быть изменены по взаимному согласию Сторон с обязательным составлением дополнительного соглашения, являющимся неотъемлемой частью настоящего Договора.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5.3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Настоящий договор составлен в двух  экземплярах (по одному для каждой из Сторон), имеющих одинаковую юридическую силу.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5.4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Содержание, сроки проведения, формы и финансовые взаимоотношения Сторон при использовании конкретных совместных проектов и программ оформляются дополнительно заключаемыми договорами и соглашениями.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5.5</w:t>
      </w: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E4E20" w:rsidRPr="00DC1984" w:rsidRDefault="00FE4E20" w:rsidP="00FE4E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6.Реквизиты и подписи сторон</w:t>
      </w:r>
    </w:p>
    <w:tbl>
      <w:tblPr>
        <w:tblW w:w="91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FE4E20" w:rsidRPr="00DC1984" w:rsidTr="000D6AF6">
        <w:tc>
          <w:tcPr>
            <w:tcW w:w="4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- детский сад № 3 п. Надвоицы Сегежского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Карелия</w:t>
            </w:r>
          </w:p>
        </w:tc>
        <w:tc>
          <w:tcPr>
            <w:tcW w:w="45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8B0A1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8B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«Культурно-досуговое объединение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поселения» Сегежского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Карелия</w:t>
            </w:r>
          </w:p>
        </w:tc>
      </w:tr>
      <w:tr w:rsidR="00FE4E20" w:rsidRPr="00DC1984" w:rsidTr="000D6AF6">
        <w:tc>
          <w:tcPr>
            <w:tcW w:w="4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186430, Республика Карелия, Сегежский район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поселок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Надвоицы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.Мира, д.1 А. Тел: 8-814-31-58-5-44</w:t>
            </w:r>
          </w:p>
        </w:tc>
        <w:tc>
          <w:tcPr>
            <w:tcW w:w="45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186430, Республика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Карелия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Сегежский район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поселок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Надвоицы</w:t>
            </w: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Строителей, д. 8.  Тел: 8-814-31-58-6-88</w:t>
            </w:r>
          </w:p>
        </w:tc>
      </w:tr>
      <w:tr w:rsidR="00FE4E20" w:rsidRPr="00DC1984" w:rsidTr="000D6AF6">
        <w:tc>
          <w:tcPr>
            <w:tcW w:w="4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 ___________ Е. В. Назарова</w:t>
            </w:r>
          </w:p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 </w:t>
            </w:r>
          </w:p>
        </w:tc>
        <w:tc>
          <w:tcPr>
            <w:tcW w:w="45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Ковал</w:t>
            </w:r>
            <w:r w:rsidR="008B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  <w:p w:rsidR="00FE4E20" w:rsidRPr="00DC1984" w:rsidRDefault="00FE4E20" w:rsidP="000D6A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 </w:t>
            </w:r>
          </w:p>
        </w:tc>
      </w:tr>
    </w:tbl>
    <w:p w:rsidR="005B49B3" w:rsidRPr="00702991" w:rsidRDefault="00FE4E20" w:rsidP="007029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C19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 </w:t>
      </w:r>
      <w:bookmarkStart w:id="0" w:name="_GoBack"/>
      <w:bookmarkEnd w:id="0"/>
    </w:p>
    <w:sectPr w:rsidR="005B49B3" w:rsidRPr="00702991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6A3"/>
    <w:multiLevelType w:val="hybridMultilevel"/>
    <w:tmpl w:val="938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60DE"/>
    <w:multiLevelType w:val="hybridMultilevel"/>
    <w:tmpl w:val="660435B2"/>
    <w:lvl w:ilvl="0" w:tplc="392E25E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18723B2"/>
    <w:multiLevelType w:val="multilevel"/>
    <w:tmpl w:val="5330D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E20"/>
    <w:rsid w:val="002F7B8F"/>
    <w:rsid w:val="004C288C"/>
    <w:rsid w:val="005B49B3"/>
    <w:rsid w:val="00702991"/>
    <w:rsid w:val="007608BB"/>
    <w:rsid w:val="008B0A16"/>
    <w:rsid w:val="00A57374"/>
    <w:rsid w:val="00F67228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87B1"/>
  <w15:docId w15:val="{EC954578-826D-4254-BB73-DF432BD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2021-04-21T12:25:00Z</cp:lastPrinted>
  <dcterms:created xsi:type="dcterms:W3CDTF">2021-04-21T07:15:00Z</dcterms:created>
  <dcterms:modified xsi:type="dcterms:W3CDTF">2021-05-08T22:24:00Z</dcterms:modified>
</cp:coreProperties>
</file>